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43C1" w:rsidRDefault="00BA0E2D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bCs/>
          <w:color w:val="000000"/>
        </w:rPr>
      </w:pPr>
      <w:bookmarkStart w:id="0" w:name="_GoBack"/>
      <w:bookmarkEnd w:id="0"/>
      <w:r>
        <w:rPr>
          <w:rFonts w:ascii="Arial" w:eastAsia="Arial" w:hAnsi="Arial" w:cs="Arial"/>
          <w:b/>
          <w:bCs/>
          <w:color w:val="000000"/>
        </w:rPr>
        <w:t>INFORME DE GESTIÓN CONTRATO DE PRESTACIÓN DE SERVICIOS</w:t>
      </w:r>
    </w:p>
    <w:p w:rsidR="005943C1" w:rsidRDefault="005943C1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7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435"/>
        <w:gridCol w:w="5985"/>
        <w:gridCol w:w="105"/>
      </w:tblGrid>
      <w:tr w:rsidR="005943C1">
        <w:trPr>
          <w:trHeight w:val="545"/>
          <w:jc w:val="center"/>
        </w:trPr>
        <w:tc>
          <w:tcPr>
            <w:tcW w:w="1075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5943C1">
        <w:trPr>
          <w:trHeight w:val="444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5943C1" w:rsidRDefault="00BA0E2D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DATOS BÁSICOS CONTRATO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a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5943C1">
              <w:trPr>
                <w:trHeight w:val="333"/>
              </w:trPr>
              <w:tc>
                <w:tcPr>
                  <w:tcW w:w="3212" w:type="dxa"/>
                </w:tcPr>
                <w:p w:rsidR="005943C1" w:rsidRDefault="00BA0E2D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:rsidR="005943C1" w:rsidRDefault="00BA0E2D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Prestación de servicios como profesional especializado en la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Secretaría del Deporte y la Recreación del proyecto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denominado Conservación de la infraestructura deportiva y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recreativa del distrito especial de Santiago de Cali BP -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26005399</w:t>
            </w:r>
          </w:p>
          <w:p w:rsidR="005943C1" w:rsidRDefault="005943C1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4162.010.26.1.4675-2025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KATHERIN LIZETH NARVAEZ MARULANDA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1144043365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76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EF4F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15</w:t>
            </w:r>
            <w:r w:rsidR="00BA0E2D">
              <w:rPr>
                <w:rFonts w:ascii="Arial" w:eastAsia="Arial" w:hAnsi="Arial" w:cs="Arial"/>
                <w:color w:val="000000"/>
              </w:rPr>
              <w:t>/</w:t>
            </w:r>
            <w:r w:rsidR="00BA0E2D">
              <w:rPr>
                <w:rFonts w:ascii="Arial" w:eastAsia="Arial" w:hAnsi="Arial" w:cs="Arial"/>
              </w:rPr>
              <w:t>Nov</w:t>
            </w:r>
            <w:r w:rsidR="00BA0E2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333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5943C1" w:rsidRDefault="00BA0E2D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SEGURIDAD SOCIAL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5943C1" w:rsidRDefault="00BA0E2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5943C1" w:rsidRDefault="00BA0E2D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) Vencida </w:t>
            </w:r>
          </w:p>
          <w:p w:rsidR="005943C1" w:rsidRDefault="00BA0E2D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:rsidR="005943C1" w:rsidRDefault="00BA0E2D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:rsidR="005943C1" w:rsidRDefault="005943C1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5943C1">
        <w:trPr>
          <w:trHeight w:val="795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$ 2.706.000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1076521849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8823354843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07/Nov/2025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Octubre 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1442"/>
          <w:jc w:val="center"/>
        </w:trPr>
        <w:tc>
          <w:tcPr>
            <w:tcW w:w="10755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  <w:bCs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5943C1">
        <w:trPr>
          <w:gridAfter w:val="1"/>
          <w:wAfter w:w="105" w:type="dxa"/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42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5943C1">
        <w:trPr>
          <w:gridAfter w:val="1"/>
          <w:wAfter w:w="105" w:type="dxa"/>
          <w:trHeight w:val="1900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1.Realizar la consolidación, organización y análisis de la información correspondiente a la gestión desarrollada por la Subsecretaría de Fomento, conforme al rol ejecutado, aportando soporte técnico, operativo, administrativo o de acompañamiento institucional según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corresponda. Esta labor estará orientada a fortalecer la planeación, el control y la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articulación de los procesos institucionales, contribuyendo al </w:t>
            </w:r>
            <w:r>
              <w:rPr>
                <w:rFonts w:ascii="Arial" w:eastAsia="Arial" w:hAnsi="Arial" w:cs="Arial"/>
              </w:rPr>
              <w:lastRenderedPageBreak/>
              <w:t>cumplimiento de los objetivos misionales y a la optimización de los procedimientos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internos de la Secretaría del Deporte y la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Recreación del Distrito de Santiago de Cali.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2.Desarrollar la categorización de los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equipamientos deportivos y recreativos a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través de la estructuración e implementación de las acciones, estrategias y proyecciones propias del programa, en concordancia con el Plan Operativo Anual de Inversiones (POAI) y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 Plan de Desarrollo.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3.Diseñar los informes parciales y finales,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recopilando y procesando la información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producto de la gestión y ejecución del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proyecto, respondiendo al cumplimiento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los indicadores.</w:t>
            </w:r>
          </w:p>
          <w:p w:rsidR="005943C1" w:rsidRDefault="005943C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Planificar actividades de carácter misional que permitan articulación con otras entidades públicas y privadas, tendientes a enriquecer la ejecución del</w:t>
            </w: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Atender las inquietudes y/o requerimientos que presente el Distrito de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Santiago de Cali, a través del supervisor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contrato, de los diferentes entes de</w:t>
            </w: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 y de la comunidad, sobre el</w:t>
            </w:r>
          </w:p>
          <w:p w:rsidR="005943C1" w:rsidRDefault="00BA0E2D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desarrollo y seguimiento del 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lastRenderedPageBreak/>
              <w:t>6. Las demás relacionadas con el desarrollo del objeto contractual.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598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 xml:space="preserve">Realicé informe de gestión con actividades realizadas en el marco de </w:t>
            </w:r>
            <w:proofErr w:type="gramStart"/>
            <w:r>
              <w:rPr>
                <w:rFonts w:ascii="Arial" w:eastAsia="Arial" w:hAnsi="Arial" w:cs="Arial"/>
              </w:rPr>
              <w:t>la  vigencia</w:t>
            </w:r>
            <w:proofErr w:type="gramEnd"/>
            <w:r>
              <w:rPr>
                <w:rFonts w:ascii="Arial" w:eastAsia="Arial" w:hAnsi="Arial" w:cs="Arial"/>
              </w:rPr>
              <w:t xml:space="preserve"> de junio a octubre de 2025 en el Programa Cali Juega y el componente de Presupuestos Participativos de la Secretaría del Deporte y la Recreación con sus respectivos soportes, el cuál fue entregado en la cuota 1 de acuerdo a instrucciones.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rPr>
                <w:b/>
                <w:bCs/>
              </w:rPr>
            </w:pPr>
          </w:p>
          <w:p w:rsidR="005943C1" w:rsidRDefault="005943C1">
            <w:pPr>
              <w:rPr>
                <w:b/>
                <w:bCs/>
              </w:rPr>
            </w:pPr>
          </w:p>
          <w:p w:rsidR="005943C1" w:rsidRDefault="005943C1">
            <w:pPr>
              <w:rPr>
                <w:b/>
                <w:bCs/>
              </w:rPr>
            </w:pPr>
          </w:p>
          <w:p w:rsidR="005943C1" w:rsidRDefault="005943C1">
            <w:pPr>
              <w:rPr>
                <w:b/>
                <w:bCs/>
              </w:rPr>
            </w:pPr>
          </w:p>
          <w:p w:rsidR="005943C1" w:rsidRDefault="005943C1">
            <w:pPr>
              <w:rPr>
                <w:b/>
                <w:bCs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Participé en una reunión con la coordinadora de Presupuestos Participativos para proyectar el informe correspondiente al mes de noviembre y coordinar la programación de visitas de campo. Durante el encuentro se evidenció la necesidad de continuar con el seguimiento al operador </w:t>
            </w:r>
            <w:proofErr w:type="spellStart"/>
            <w:r>
              <w:rPr>
                <w:rFonts w:ascii="Arial" w:eastAsia="Arial" w:hAnsi="Arial" w:cs="Arial"/>
              </w:rPr>
              <w:t>Recreavalle</w:t>
            </w:r>
            <w:proofErr w:type="spellEnd"/>
            <w:r>
              <w:rPr>
                <w:rFonts w:ascii="Arial" w:eastAsia="Arial" w:hAnsi="Arial" w:cs="Arial"/>
              </w:rPr>
              <w:t xml:space="preserve"> para garantizar el cumplimiento de las actividades contractuales, fortalecer la comunicación con el supervisor de apoyo para el reporte de incongruencias y avances, y establecer mecanismos efectivos que permitan a </w:t>
            </w:r>
            <w:proofErr w:type="spellStart"/>
            <w:r>
              <w:rPr>
                <w:rFonts w:ascii="Arial" w:eastAsia="Arial" w:hAnsi="Arial" w:cs="Arial"/>
              </w:rPr>
              <w:t>Recreavalle</w:t>
            </w:r>
            <w:proofErr w:type="spellEnd"/>
            <w:r>
              <w:rPr>
                <w:rFonts w:ascii="Arial" w:eastAsia="Arial" w:hAnsi="Arial" w:cs="Arial"/>
              </w:rPr>
              <w:t xml:space="preserve"> suministrar información actualizada y suficiente para la elaboración del informe mensual del PIIP.</w:t>
            </w:r>
          </w:p>
          <w:p w:rsidR="005943C1" w:rsidRDefault="005943C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Realicé la proyección del informe PIIP del mes de noviembre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Realicé un informe cualitativo de seguimiento a la Política Pública de Mujeres, incorporando datos y la gestión de programas como Carreras y Caminatas, Activamente y Poblaciones y Etnias. Asimismo, actualicé la presentación enviada por el área de Políticas Públicas para la exposición del secretario en este tema.</w:t>
            </w: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Revisé la parrilla de Deporvida en las comunas y corregimientos para el mes de noviembre, verificando el cumplimiento de las actividades de aprovechamiento, la asistencia de monitores y disciplinas en ejecución y la realización de eventos de acuerdo a la programación y diálogo con la comunidad y operador </w:t>
            </w:r>
            <w:proofErr w:type="spellStart"/>
            <w:r>
              <w:rPr>
                <w:rFonts w:ascii="Arial" w:eastAsia="Arial" w:hAnsi="Arial" w:cs="Arial"/>
              </w:rPr>
              <w:t>Recreavalle</w:t>
            </w:r>
            <w:proofErr w:type="spellEnd"/>
            <w:r>
              <w:rPr>
                <w:rFonts w:ascii="Arial" w:eastAsia="Arial" w:hAnsi="Arial" w:cs="Arial"/>
              </w:rPr>
              <w:t xml:space="preserve">; realizando un registro de los ajustes y cancelaciones </w:t>
            </w:r>
            <w:proofErr w:type="gramStart"/>
            <w:r>
              <w:rPr>
                <w:rFonts w:ascii="Arial" w:eastAsia="Arial" w:hAnsi="Arial" w:cs="Arial"/>
              </w:rPr>
              <w:t>reportados..</w:t>
            </w:r>
            <w:proofErr w:type="gramEnd"/>
          </w:p>
          <w:p w:rsidR="005943C1" w:rsidRDefault="005943C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Apoyé la proyección de respuesta a solicitud de Jefe de oficina del C.A.L.I 16, en la que se evidencia la parrilla de actividades programadas en el territorio y se da cuenta del estado de la contratación.  </w:t>
            </w:r>
          </w:p>
          <w:p w:rsidR="005943C1" w:rsidRDefault="005943C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6. Participé de reunión de equipo para socialización de formato de informe de gestión de la vigencia 2025.</w:t>
            </w:r>
          </w:p>
        </w:tc>
      </w:tr>
      <w:tr w:rsidR="005943C1">
        <w:trPr>
          <w:trHeight w:val="1196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5943C1" w:rsidRDefault="00BA0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M</w:t>
            </w:r>
            <w:r>
              <w:rPr>
                <w:rFonts w:ascii="Arial" w:eastAsia="Arial" w:hAnsi="Arial" w:cs="Arial"/>
                <w:color w:val="000000"/>
              </w:rPr>
              <w:t>EDIO DE VERIFICACIÓN:</w:t>
            </w:r>
          </w:p>
          <w:p w:rsidR="005943C1" w:rsidRDefault="00594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5943C1" w:rsidRDefault="00594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 w:rsidP="00EF4F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EF4F3E" w:rsidRDefault="00CD13E1" w:rsidP="00EF4F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history="1">
              <w:r w:rsidR="00EF4F3E" w:rsidRPr="00ED5151">
                <w:rPr>
                  <w:rStyle w:val="Hipervnculo"/>
                  <w:rFonts w:ascii="Arial" w:eastAsia="Arial" w:hAnsi="Arial" w:cs="Arial"/>
                </w:rPr>
                <w:t>https://drive.google.com/drive/u/5/folders/1bcWTvuF-NBvxTLmU7UwTsiMuxpEPtcXi</w:t>
              </w:r>
            </w:hyperlink>
          </w:p>
          <w:p w:rsidR="00EF4F3E" w:rsidRDefault="00EF4F3E" w:rsidP="00EF4F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5943C1">
        <w:trPr>
          <w:trHeight w:val="45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5943C1">
        <w:trPr>
          <w:trHeight w:val="1649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noProof/>
                <w:highlight w:val="yellow"/>
                <w:lang w:val="en-US"/>
              </w:rPr>
              <w:drawing>
                <wp:inline distT="114300" distB="114300" distL="114300" distR="114300">
                  <wp:extent cx="1023455" cy="752475"/>
                  <wp:effectExtent l="0" t="0" r="5715" b="0"/>
                  <wp:docPr id="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652" cy="7562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3C1">
        <w:trPr>
          <w:trHeight w:val="48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5943C1" w:rsidRDefault="00BA0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EF4F3E">
              <w:rPr>
                <w:rFonts w:ascii="Arial" w:eastAsia="Arial" w:hAnsi="Arial" w:cs="Arial"/>
                <w:sz w:val="22"/>
                <w:szCs w:val="22"/>
              </w:rPr>
              <w:t>8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:rsidR="005943C1" w:rsidRDefault="005943C1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5943C1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13E1" w:rsidRDefault="00CD13E1">
      <w:r>
        <w:separator/>
      </w:r>
    </w:p>
  </w:endnote>
  <w:endnote w:type="continuationSeparator" w:id="0">
    <w:p w:rsidR="00CD13E1" w:rsidRDefault="00CD13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076DE9A-43BE-4208-8799-C26E287CB231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37443F9B-C41A-43D6-9399-9BB21866EA2A}"/>
    <w:embedItalic r:id="rId3" w:fontKey="{E1926203-5E05-4261-9F2C-E6897E1AE6E6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BF98B64-CF25-4B06-8CFB-CB6B0A4B7B5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46D6E86D-709F-424D-A4DA-37E89C24019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6C4DECEF-E075-4CFD-BE06-1A64688B971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EB87A89D-8F8F-416B-8F20-DCE06D3002C6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943C1" w:rsidRDefault="00BA0E2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00A66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00A66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5943C1" w:rsidRDefault="005943C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5943C1" w:rsidRDefault="005943C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13E1" w:rsidRDefault="00CD13E1">
      <w:r>
        <w:separator/>
      </w:r>
    </w:p>
  </w:footnote>
  <w:footnote w:type="continuationSeparator" w:id="0">
    <w:p w:rsidR="00CD13E1" w:rsidRDefault="00CD13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943C1" w:rsidRDefault="005943C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5943C1" w:rsidRDefault="005943C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43C1"/>
    <w:rsid w:val="000C638A"/>
    <w:rsid w:val="00200A66"/>
    <w:rsid w:val="005943C1"/>
    <w:rsid w:val="007B1C3B"/>
    <w:rsid w:val="00BA0E2D"/>
    <w:rsid w:val="00CD13E1"/>
    <w:rsid w:val="00EF4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06E90E6-82E0-458F-BE89-F7057E1DBE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e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</w:rPr>
  </w:style>
  <w:style w:type="paragraph" w:styleId="Ttulo2">
    <w:name w:val="heading 2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table" w:customStyle="1" w:styleId="a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EF4F3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5/folders/1bcWTvuF-NBvxTLmU7UwTsiMuxpEPtcXi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YfUkA5cXnX1eb5MftcNmfFxeXQ==">CgMxLjA4AHIhMVBnQkI5Sk03LWNSVWp0UU0yOU1RaU45cEJaWFB3TFpp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844</Words>
  <Characters>4815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pc</cp:lastModifiedBy>
  <cp:revision>6</cp:revision>
  <cp:lastPrinted>2025-11-26T21:06:00Z</cp:lastPrinted>
  <dcterms:created xsi:type="dcterms:W3CDTF">2025-05-26T20:44:00Z</dcterms:created>
  <dcterms:modified xsi:type="dcterms:W3CDTF">2025-11-26T21:07:00Z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